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97" w:rsidRDefault="00927A97" w:rsidP="00927A97">
      <w:pPr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927A97">
        <w:rPr>
          <w:b/>
          <w:i/>
          <w:color w:val="000000"/>
          <w:sz w:val="28"/>
          <w:szCs w:val="28"/>
          <w:shd w:val="clear" w:color="auto" w:fill="FFFFFF"/>
        </w:rPr>
        <w:t>Заседание районного родительского комитета 27.12.2016</w:t>
      </w:r>
    </w:p>
    <w:p w:rsidR="00927A97" w:rsidRPr="00927A97" w:rsidRDefault="00927A97" w:rsidP="00927A97">
      <w:pPr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F6BA9" w:rsidRPr="00927A97" w:rsidRDefault="00927A97" w:rsidP="00927A97">
      <w:pPr>
        <w:ind w:firstLine="708"/>
        <w:jc w:val="both"/>
        <w:rPr>
          <w:sz w:val="28"/>
          <w:szCs w:val="28"/>
        </w:rPr>
      </w:pPr>
      <w:r w:rsidRPr="00927A97">
        <w:rPr>
          <w:color w:val="000000"/>
          <w:sz w:val="28"/>
          <w:szCs w:val="28"/>
          <w:shd w:val="clear" w:color="auto" w:fill="FFFFFF"/>
        </w:rPr>
        <w:t>27 декабря состоялось очередное заседание районного родительского комитета, на котором специалисты и методисты Управления образования обсудили с родителями вопрос ведения электронных дневников и журналов в школах, сайтов образовательных учреждений. Вниманию родителей были также представлены особенности проведения Всероссийской олимпиады школьников и результаты школьного и муниципального этапов олимпиады в 2016 году. Председатель районного родительского комитета Покровская Е.С. познакомила родителей с результатами проведенного в декабре 2016 г. мониторинга введения школьной формы в общеобразовательных учреждениях района.</w:t>
      </w:r>
    </w:p>
    <w:sectPr w:rsidR="00CF6BA9" w:rsidRPr="0092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97"/>
    <w:rsid w:val="00927A97"/>
    <w:rsid w:val="00C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7AA67-8FE7-44B7-9717-9565879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2016-12-29T12:14:00Z</dcterms:created>
  <dcterms:modified xsi:type="dcterms:W3CDTF">2016-12-29T12:21:00Z</dcterms:modified>
</cp:coreProperties>
</file>